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6C5" w:rsidRPr="00220185" w:rsidRDefault="00954463" w:rsidP="00220185">
      <w:pPr>
        <w:jc w:val="center"/>
        <w:rPr>
          <w:rFonts w:hint="eastAsia"/>
          <w:sz w:val="36"/>
        </w:rPr>
      </w:pPr>
      <w:r w:rsidRPr="00954463">
        <w:rPr>
          <w:rFonts w:hint="eastAsia"/>
          <w:sz w:val="36"/>
        </w:rPr>
        <w:t>电子内窥镜图像处理器</w:t>
      </w:r>
      <w:r w:rsidR="00220185" w:rsidRPr="00220185">
        <w:rPr>
          <w:rFonts w:hint="eastAsia"/>
          <w:sz w:val="36"/>
        </w:rPr>
        <w:t>设备参数</w:t>
      </w:r>
    </w:p>
    <w:p w:rsidR="00954463" w:rsidRPr="00954463" w:rsidRDefault="00954463" w:rsidP="00954463">
      <w:pPr>
        <w:rPr>
          <w:rFonts w:hint="eastAsia"/>
          <w:sz w:val="28"/>
        </w:rPr>
      </w:pPr>
      <w:r w:rsidRPr="00954463">
        <w:rPr>
          <w:rFonts w:hint="eastAsia"/>
          <w:sz w:val="28"/>
        </w:rPr>
        <w:t>主要功能及核心参数：</w:t>
      </w:r>
    </w:p>
    <w:p w:rsidR="00954463" w:rsidRPr="00954463" w:rsidRDefault="00954463" w:rsidP="00954463">
      <w:pPr>
        <w:ind w:firstLineChars="200" w:firstLine="560"/>
        <w:rPr>
          <w:rFonts w:hint="eastAsia"/>
          <w:sz w:val="28"/>
        </w:rPr>
      </w:pPr>
      <w:bookmarkStart w:id="0" w:name="_GoBack"/>
      <w:bookmarkEnd w:id="0"/>
      <w:r w:rsidRPr="00954463">
        <w:rPr>
          <w:rFonts w:hint="eastAsia"/>
          <w:sz w:val="28"/>
        </w:rPr>
        <w:t>该产品与一次性使用胆胰管成像导管配合使用，为其提供照明并从其中接收、处理和输出图像。消化道结石诊断与治疗，非原发性硬化性胆管炎造成的不确定性狭窄，其他无法诊断</w:t>
      </w:r>
      <w:r w:rsidRPr="00954463">
        <w:rPr>
          <w:rFonts w:hint="eastAsia"/>
          <w:sz w:val="28"/>
        </w:rPr>
        <w:t xml:space="preserve">ERCP </w:t>
      </w:r>
      <w:r w:rsidRPr="00954463">
        <w:rPr>
          <w:rFonts w:hint="eastAsia"/>
          <w:sz w:val="28"/>
        </w:rPr>
        <w:t>结果（疑似结石或胆管扩张），原发性硬化性胆管炎中筛查恶性肿瘤，不确定性充盈缺损，活检等</w:t>
      </w:r>
    </w:p>
    <w:p w:rsidR="00954463" w:rsidRPr="00954463" w:rsidRDefault="00954463" w:rsidP="00954463">
      <w:pPr>
        <w:rPr>
          <w:rFonts w:hint="eastAsia"/>
          <w:sz w:val="28"/>
        </w:rPr>
      </w:pPr>
      <w:r w:rsidRPr="00954463">
        <w:rPr>
          <w:rFonts w:hint="eastAsia"/>
          <w:sz w:val="28"/>
        </w:rPr>
        <w:t>1</w:t>
      </w:r>
      <w:r w:rsidRPr="00954463">
        <w:rPr>
          <w:rFonts w:hint="eastAsia"/>
          <w:sz w:val="28"/>
        </w:rPr>
        <w:t>、输出光源为</w:t>
      </w:r>
      <w:r w:rsidRPr="00954463">
        <w:rPr>
          <w:rFonts w:hint="eastAsia"/>
          <w:sz w:val="28"/>
        </w:rPr>
        <w:t>LED</w:t>
      </w:r>
      <w:r w:rsidRPr="00954463">
        <w:rPr>
          <w:rFonts w:hint="eastAsia"/>
          <w:sz w:val="28"/>
        </w:rPr>
        <w:t>光源</w:t>
      </w:r>
      <w:r w:rsidRPr="00954463">
        <w:rPr>
          <w:rFonts w:hint="eastAsia"/>
          <w:sz w:val="28"/>
        </w:rPr>
        <w:t>*</w:t>
      </w:r>
      <w:r w:rsidRPr="00954463">
        <w:rPr>
          <w:rFonts w:hint="eastAsia"/>
          <w:sz w:val="28"/>
        </w:rPr>
        <w:t>插入内窥镜连接到图像处理器即启动亮度自动调节，同时亮度可调，档位≥</w:t>
      </w:r>
      <w:r w:rsidRPr="00954463">
        <w:rPr>
          <w:rFonts w:hint="eastAsia"/>
          <w:sz w:val="28"/>
        </w:rPr>
        <w:t>7</w:t>
      </w:r>
    </w:p>
    <w:p w:rsidR="00954463" w:rsidRPr="00954463" w:rsidRDefault="00954463" w:rsidP="00954463">
      <w:pPr>
        <w:rPr>
          <w:rFonts w:hint="eastAsia"/>
          <w:sz w:val="28"/>
        </w:rPr>
      </w:pPr>
      <w:r w:rsidRPr="00954463">
        <w:rPr>
          <w:rFonts w:hint="eastAsia"/>
          <w:sz w:val="28"/>
        </w:rPr>
        <w:t>2</w:t>
      </w:r>
      <w:r w:rsidRPr="00954463">
        <w:rPr>
          <w:rFonts w:hint="eastAsia"/>
          <w:sz w:val="28"/>
        </w:rPr>
        <w:t>、图像处理器输出信号≥</w:t>
      </w:r>
      <w:r w:rsidRPr="00954463">
        <w:rPr>
          <w:rFonts w:hint="eastAsia"/>
          <w:sz w:val="28"/>
        </w:rPr>
        <w:t>4</w:t>
      </w:r>
      <w:r w:rsidRPr="00954463">
        <w:rPr>
          <w:rFonts w:hint="eastAsia"/>
          <w:sz w:val="28"/>
        </w:rPr>
        <w:t>种，</w:t>
      </w:r>
      <w:r w:rsidRPr="00954463">
        <w:rPr>
          <w:rFonts w:hint="eastAsia"/>
          <w:sz w:val="28"/>
        </w:rPr>
        <w:t>DVI/CVBS/S-Video/SDI</w:t>
      </w:r>
      <w:r w:rsidRPr="00954463">
        <w:rPr>
          <w:rFonts w:hint="eastAsia"/>
          <w:sz w:val="28"/>
        </w:rPr>
        <w:t>多种</w:t>
      </w:r>
    </w:p>
    <w:p w:rsidR="00954463" w:rsidRPr="00954463" w:rsidRDefault="00954463" w:rsidP="00954463">
      <w:pPr>
        <w:rPr>
          <w:rFonts w:hint="eastAsia"/>
          <w:sz w:val="28"/>
        </w:rPr>
      </w:pPr>
      <w:r w:rsidRPr="00954463">
        <w:rPr>
          <w:rFonts w:hint="eastAsia"/>
          <w:sz w:val="28"/>
        </w:rPr>
        <w:t>3</w:t>
      </w:r>
      <w:r w:rsidRPr="00954463">
        <w:rPr>
          <w:rFonts w:hint="eastAsia"/>
          <w:sz w:val="28"/>
        </w:rPr>
        <w:t>、</w:t>
      </w:r>
      <w:r w:rsidRPr="00954463">
        <w:rPr>
          <w:rFonts w:hint="eastAsia"/>
          <w:sz w:val="28"/>
        </w:rPr>
        <w:t>*</w:t>
      </w:r>
      <w:r w:rsidRPr="00954463">
        <w:rPr>
          <w:rFonts w:hint="eastAsia"/>
          <w:sz w:val="28"/>
        </w:rPr>
        <w:t>具备自动白平衡功能，内窥镜连接主机时无需手动操作自动白平衡</w:t>
      </w:r>
    </w:p>
    <w:p w:rsidR="00954463" w:rsidRPr="00954463" w:rsidRDefault="00954463" w:rsidP="00954463">
      <w:pPr>
        <w:rPr>
          <w:rFonts w:hint="eastAsia"/>
          <w:sz w:val="28"/>
        </w:rPr>
      </w:pPr>
      <w:r w:rsidRPr="00954463">
        <w:rPr>
          <w:rFonts w:hint="eastAsia"/>
          <w:sz w:val="28"/>
        </w:rPr>
        <w:t>4</w:t>
      </w:r>
      <w:r w:rsidRPr="00954463">
        <w:rPr>
          <w:rFonts w:hint="eastAsia"/>
          <w:sz w:val="28"/>
        </w:rPr>
        <w:t>、具备自动对焦功能支持软件升级支持视频录制支持图像和视频保存到外接存储设备中</w:t>
      </w:r>
    </w:p>
    <w:p w:rsidR="00220185" w:rsidRPr="00220185" w:rsidRDefault="00954463" w:rsidP="00954463">
      <w:pPr>
        <w:rPr>
          <w:rFonts w:hint="eastAsia"/>
          <w:sz w:val="28"/>
        </w:rPr>
      </w:pPr>
      <w:r w:rsidRPr="00954463">
        <w:rPr>
          <w:rFonts w:hint="eastAsia"/>
          <w:sz w:val="28"/>
        </w:rPr>
        <w:t>5</w:t>
      </w:r>
      <w:r w:rsidRPr="00954463">
        <w:rPr>
          <w:rFonts w:hint="eastAsia"/>
          <w:sz w:val="28"/>
        </w:rPr>
        <w:t>、支持外接</w:t>
      </w:r>
      <w:r w:rsidRPr="00954463">
        <w:rPr>
          <w:rFonts w:hint="eastAsia"/>
          <w:sz w:val="28"/>
        </w:rPr>
        <w:t>USB3.0</w:t>
      </w:r>
      <w:r w:rsidRPr="00954463">
        <w:rPr>
          <w:rFonts w:hint="eastAsia"/>
          <w:sz w:val="28"/>
        </w:rPr>
        <w:t>外接存储设备支持图像冻结和解除冻结，并将图像保存到外接存储设备中具备图像</w:t>
      </w:r>
      <w:r w:rsidRPr="00954463">
        <w:rPr>
          <w:rFonts w:hint="eastAsia"/>
          <w:sz w:val="28"/>
        </w:rPr>
        <w:t xml:space="preserve">   </w:t>
      </w:r>
      <w:r w:rsidRPr="00954463">
        <w:rPr>
          <w:rFonts w:hint="eastAsia"/>
          <w:sz w:val="28"/>
        </w:rPr>
        <w:t>预冻结功能，让冻结的图像清晰</w:t>
      </w:r>
    </w:p>
    <w:p w:rsidR="00220185" w:rsidRPr="00220185" w:rsidRDefault="00220185" w:rsidP="00220185">
      <w:pPr>
        <w:rPr>
          <w:rFonts w:hint="eastAsia"/>
          <w:sz w:val="28"/>
        </w:rPr>
      </w:pPr>
    </w:p>
    <w:p w:rsidR="00220185" w:rsidRPr="00220185" w:rsidRDefault="00220185" w:rsidP="00220185">
      <w:pPr>
        <w:rPr>
          <w:sz w:val="28"/>
        </w:rPr>
      </w:pPr>
      <w:r w:rsidRPr="00220185">
        <w:rPr>
          <w:rFonts w:hint="eastAsia"/>
          <w:sz w:val="28"/>
        </w:rPr>
        <w:t>售后服务</w:t>
      </w:r>
    </w:p>
    <w:p w:rsidR="00220185" w:rsidRPr="00220185" w:rsidRDefault="00220185" w:rsidP="00220185">
      <w:pPr>
        <w:rPr>
          <w:sz w:val="28"/>
        </w:rPr>
      </w:pPr>
      <w:r w:rsidRPr="00220185">
        <w:rPr>
          <w:rFonts w:hint="eastAsia"/>
          <w:sz w:val="28"/>
        </w:rPr>
        <w:t>1</w:t>
      </w:r>
      <w:r w:rsidRPr="00220185">
        <w:rPr>
          <w:rFonts w:hint="eastAsia"/>
          <w:sz w:val="28"/>
        </w:rPr>
        <w:t>、保证备件的存储并提供备件的发货，提供在线支持、现场检修、全部零备件更换。</w:t>
      </w:r>
    </w:p>
    <w:p w:rsidR="00220185" w:rsidRPr="00220185" w:rsidRDefault="00220185" w:rsidP="00220185">
      <w:pPr>
        <w:rPr>
          <w:sz w:val="28"/>
        </w:rPr>
      </w:pPr>
      <w:r w:rsidRPr="00220185">
        <w:rPr>
          <w:rFonts w:hint="eastAsia"/>
          <w:sz w:val="28"/>
        </w:rPr>
        <w:t>2</w:t>
      </w:r>
      <w:r w:rsidRPr="00220185">
        <w:rPr>
          <w:rFonts w:hint="eastAsia"/>
          <w:sz w:val="28"/>
        </w:rPr>
        <w:t>、所有备件保证是原厂备件并提供清晰合法的来源证明材料。</w:t>
      </w:r>
    </w:p>
    <w:p w:rsidR="00220185" w:rsidRPr="00220185" w:rsidRDefault="00220185" w:rsidP="00220185">
      <w:pPr>
        <w:rPr>
          <w:sz w:val="28"/>
        </w:rPr>
      </w:pPr>
      <w:r w:rsidRPr="00220185">
        <w:rPr>
          <w:rFonts w:hint="eastAsia"/>
          <w:sz w:val="28"/>
        </w:rPr>
        <w:lastRenderedPageBreak/>
        <w:t>3</w:t>
      </w:r>
      <w:r w:rsidRPr="00220185">
        <w:rPr>
          <w:rFonts w:hint="eastAsia"/>
          <w:sz w:val="28"/>
        </w:rPr>
        <w:t>、提供免费维修服务热线，提供维修技术专家开展远程在线技术支持和维修诊断，及时派工程师进行指导或赴现场维修。</w:t>
      </w:r>
    </w:p>
    <w:p w:rsidR="00220185" w:rsidRPr="00220185" w:rsidRDefault="00220185" w:rsidP="00220185">
      <w:pPr>
        <w:rPr>
          <w:sz w:val="28"/>
        </w:rPr>
      </w:pPr>
      <w:r w:rsidRPr="00220185">
        <w:rPr>
          <w:rFonts w:hint="eastAsia"/>
          <w:sz w:val="28"/>
        </w:rPr>
        <w:t>4</w:t>
      </w:r>
      <w:r w:rsidRPr="00220185">
        <w:rPr>
          <w:rFonts w:hint="eastAsia"/>
          <w:sz w:val="28"/>
        </w:rPr>
        <w:t>、报修响应时间≤</w:t>
      </w:r>
      <w:r w:rsidRPr="00220185">
        <w:rPr>
          <w:rFonts w:hint="eastAsia"/>
          <w:sz w:val="28"/>
        </w:rPr>
        <w:t>1</w:t>
      </w:r>
      <w:r w:rsidRPr="00220185">
        <w:rPr>
          <w:rFonts w:hint="eastAsia"/>
          <w:sz w:val="28"/>
        </w:rPr>
        <w:t>小时；如需到场维修，到达现场时间≤</w:t>
      </w:r>
      <w:r w:rsidRPr="00220185">
        <w:rPr>
          <w:rFonts w:hint="eastAsia"/>
          <w:sz w:val="28"/>
        </w:rPr>
        <w:t>8</w:t>
      </w:r>
      <w:r w:rsidRPr="00220185">
        <w:rPr>
          <w:rFonts w:hint="eastAsia"/>
          <w:sz w:val="28"/>
        </w:rPr>
        <w:t>小时。</w:t>
      </w:r>
    </w:p>
    <w:p w:rsidR="00220185" w:rsidRPr="00220185" w:rsidRDefault="00220185" w:rsidP="00220185">
      <w:pPr>
        <w:rPr>
          <w:sz w:val="28"/>
        </w:rPr>
      </w:pPr>
      <w:r w:rsidRPr="00220185">
        <w:rPr>
          <w:rFonts w:hint="eastAsia"/>
          <w:sz w:val="28"/>
        </w:rPr>
        <w:t>5</w:t>
      </w:r>
      <w:r w:rsidRPr="00220185">
        <w:rPr>
          <w:rFonts w:hint="eastAsia"/>
          <w:sz w:val="28"/>
        </w:rPr>
        <w:t>、</w:t>
      </w:r>
      <w:proofErr w:type="gramStart"/>
      <w:r w:rsidRPr="00220185">
        <w:rPr>
          <w:rFonts w:hint="eastAsia"/>
          <w:sz w:val="28"/>
        </w:rPr>
        <w:t>医</w:t>
      </w:r>
      <w:proofErr w:type="gramEnd"/>
      <w:r w:rsidRPr="00220185">
        <w:rPr>
          <w:rFonts w:hint="eastAsia"/>
          <w:sz w:val="28"/>
        </w:rPr>
        <w:t>工科和使用科室根据响应速度、配件响应速度、工程师维修效率、维修后设备使用情况、设备保养情况等方面进行评价打分，评分低于</w:t>
      </w:r>
      <w:r w:rsidRPr="00220185">
        <w:rPr>
          <w:rFonts w:hint="eastAsia"/>
          <w:sz w:val="28"/>
        </w:rPr>
        <w:t>90</w:t>
      </w:r>
      <w:r w:rsidRPr="00220185">
        <w:rPr>
          <w:rFonts w:hint="eastAsia"/>
          <w:sz w:val="28"/>
        </w:rPr>
        <w:t>分可提出整改。</w:t>
      </w:r>
    </w:p>
    <w:p w:rsidR="00220185" w:rsidRPr="00220185" w:rsidRDefault="00220185" w:rsidP="00220185">
      <w:pPr>
        <w:rPr>
          <w:sz w:val="28"/>
        </w:rPr>
      </w:pPr>
      <w:r w:rsidRPr="00220185">
        <w:rPr>
          <w:rFonts w:hint="eastAsia"/>
          <w:sz w:val="28"/>
        </w:rPr>
        <w:t>质保时间</w:t>
      </w:r>
    </w:p>
    <w:p w:rsidR="00220185" w:rsidRPr="00220185" w:rsidRDefault="00220185" w:rsidP="00220185">
      <w:pPr>
        <w:numPr>
          <w:ilvl w:val="0"/>
          <w:numId w:val="1"/>
        </w:numPr>
        <w:rPr>
          <w:sz w:val="28"/>
        </w:rPr>
      </w:pPr>
      <w:r w:rsidRPr="00220185">
        <w:rPr>
          <w:rFonts w:hint="eastAsia"/>
          <w:sz w:val="28"/>
        </w:rPr>
        <w:t>设备经过验收后整机质保不少于</w:t>
      </w:r>
      <w:r w:rsidRPr="00220185">
        <w:rPr>
          <w:rFonts w:hint="eastAsia"/>
          <w:sz w:val="28"/>
        </w:rPr>
        <w:t>3</w:t>
      </w:r>
      <w:r w:rsidRPr="00220185">
        <w:rPr>
          <w:rFonts w:hint="eastAsia"/>
          <w:sz w:val="28"/>
        </w:rPr>
        <w:t>年。</w:t>
      </w:r>
    </w:p>
    <w:p w:rsidR="00220185" w:rsidRPr="00220185" w:rsidRDefault="00220185" w:rsidP="00220185">
      <w:pPr>
        <w:rPr>
          <w:sz w:val="28"/>
        </w:rPr>
      </w:pPr>
      <w:r w:rsidRPr="00220185">
        <w:rPr>
          <w:rFonts w:hint="eastAsia"/>
          <w:sz w:val="28"/>
        </w:rPr>
        <w:t>保修起算日</w:t>
      </w:r>
    </w:p>
    <w:p w:rsidR="00220185" w:rsidRPr="00220185" w:rsidRDefault="00220185" w:rsidP="00220185">
      <w:pPr>
        <w:rPr>
          <w:sz w:val="28"/>
        </w:rPr>
      </w:pPr>
      <w:r w:rsidRPr="00220185">
        <w:rPr>
          <w:rFonts w:hint="eastAsia"/>
          <w:sz w:val="28"/>
        </w:rPr>
        <w:t>1</w:t>
      </w:r>
      <w:r w:rsidRPr="00220185">
        <w:rPr>
          <w:rFonts w:hint="eastAsia"/>
          <w:sz w:val="28"/>
        </w:rPr>
        <w:t>、</w:t>
      </w:r>
      <w:proofErr w:type="gramStart"/>
      <w:r w:rsidRPr="00220185">
        <w:rPr>
          <w:rFonts w:hint="eastAsia"/>
          <w:sz w:val="28"/>
        </w:rPr>
        <w:t>自设备</w:t>
      </w:r>
      <w:proofErr w:type="gramEnd"/>
      <w:r w:rsidRPr="00220185">
        <w:rPr>
          <w:rFonts w:hint="eastAsia"/>
          <w:sz w:val="28"/>
        </w:rPr>
        <w:t>验收合格之日起。</w:t>
      </w:r>
    </w:p>
    <w:p w:rsidR="00220185" w:rsidRPr="00220185" w:rsidRDefault="00220185" w:rsidP="00220185"/>
    <w:sectPr w:rsidR="00220185" w:rsidRPr="002201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5B1" w:rsidRDefault="008A75B1" w:rsidP="00220185">
      <w:r>
        <w:separator/>
      </w:r>
    </w:p>
  </w:endnote>
  <w:endnote w:type="continuationSeparator" w:id="0">
    <w:p w:rsidR="008A75B1" w:rsidRDefault="008A75B1" w:rsidP="0022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5B1" w:rsidRDefault="008A75B1" w:rsidP="00220185">
      <w:r>
        <w:separator/>
      </w:r>
    </w:p>
  </w:footnote>
  <w:footnote w:type="continuationSeparator" w:id="0">
    <w:p w:rsidR="008A75B1" w:rsidRDefault="008A75B1" w:rsidP="002201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5873D8"/>
    <w:multiLevelType w:val="singleLevel"/>
    <w:tmpl w:val="BC5873D8"/>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6CA"/>
    <w:rsid w:val="000C76CA"/>
    <w:rsid w:val="00220185"/>
    <w:rsid w:val="006629F3"/>
    <w:rsid w:val="008216C5"/>
    <w:rsid w:val="008A75B1"/>
    <w:rsid w:val="00954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01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0185"/>
    <w:rPr>
      <w:sz w:val="18"/>
      <w:szCs w:val="18"/>
    </w:rPr>
  </w:style>
  <w:style w:type="paragraph" w:styleId="a4">
    <w:name w:val="footer"/>
    <w:basedOn w:val="a"/>
    <w:link w:val="Char0"/>
    <w:uiPriority w:val="99"/>
    <w:unhideWhenUsed/>
    <w:rsid w:val="00220185"/>
    <w:pPr>
      <w:tabs>
        <w:tab w:val="center" w:pos="4153"/>
        <w:tab w:val="right" w:pos="8306"/>
      </w:tabs>
      <w:snapToGrid w:val="0"/>
      <w:jc w:val="left"/>
    </w:pPr>
    <w:rPr>
      <w:sz w:val="18"/>
      <w:szCs w:val="18"/>
    </w:rPr>
  </w:style>
  <w:style w:type="character" w:customStyle="1" w:styleId="Char0">
    <w:name w:val="页脚 Char"/>
    <w:basedOn w:val="a0"/>
    <w:link w:val="a4"/>
    <w:uiPriority w:val="99"/>
    <w:rsid w:val="0022018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01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0185"/>
    <w:rPr>
      <w:sz w:val="18"/>
      <w:szCs w:val="18"/>
    </w:rPr>
  </w:style>
  <w:style w:type="paragraph" w:styleId="a4">
    <w:name w:val="footer"/>
    <w:basedOn w:val="a"/>
    <w:link w:val="Char0"/>
    <w:uiPriority w:val="99"/>
    <w:unhideWhenUsed/>
    <w:rsid w:val="00220185"/>
    <w:pPr>
      <w:tabs>
        <w:tab w:val="center" w:pos="4153"/>
        <w:tab w:val="right" w:pos="8306"/>
      </w:tabs>
      <w:snapToGrid w:val="0"/>
      <w:jc w:val="left"/>
    </w:pPr>
    <w:rPr>
      <w:sz w:val="18"/>
      <w:szCs w:val="18"/>
    </w:rPr>
  </w:style>
  <w:style w:type="character" w:customStyle="1" w:styleId="Char0">
    <w:name w:val="页脚 Char"/>
    <w:basedOn w:val="a0"/>
    <w:link w:val="a4"/>
    <w:uiPriority w:val="99"/>
    <w:rsid w:val="0022018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97</Words>
  <Characters>559</Characters>
  <Application>Microsoft Office Word</Application>
  <DocSecurity>0</DocSecurity>
  <Lines>4</Lines>
  <Paragraphs>1</Paragraphs>
  <ScaleCrop>false</ScaleCrop>
  <Company>Microsoft</Company>
  <LinksUpToDate>false</LinksUpToDate>
  <CharactersWithSpaces>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2024-04-08T00:44:00Z</dcterms:created>
  <dcterms:modified xsi:type="dcterms:W3CDTF">2024-04-08T00:44:00Z</dcterms:modified>
</cp:coreProperties>
</file>